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536" w:rsidRDefault="00B12030">
      <w:pPr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Załącznik nr 5</w:t>
      </w:r>
      <w:r w:rsidR="0063741D">
        <w:rPr>
          <w:rFonts w:ascii="Times New Roman" w:hAnsi="Times New Roman"/>
          <w:b/>
          <w:bCs/>
          <w:sz w:val="20"/>
          <w:szCs w:val="20"/>
        </w:rPr>
        <w:t xml:space="preserve"> - </w:t>
      </w:r>
      <w:r w:rsidR="00481536" w:rsidRPr="00350D4D">
        <w:rPr>
          <w:rFonts w:ascii="Times New Roman" w:hAnsi="Times New Roman"/>
          <w:b/>
          <w:bCs/>
          <w:sz w:val="20"/>
          <w:szCs w:val="20"/>
        </w:rPr>
        <w:t>Sposób przygotowania oferty</w:t>
      </w:r>
    </w:p>
    <w:p w:rsidR="005623D0" w:rsidRPr="00B12030" w:rsidRDefault="005623D0" w:rsidP="005623D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B12030">
        <w:rPr>
          <w:rFonts w:ascii="Times New Roman" w:hAnsi="Times New Roman"/>
          <w:bCs/>
          <w:sz w:val="20"/>
          <w:szCs w:val="20"/>
        </w:rPr>
        <w:t xml:space="preserve">Zamawiający </w:t>
      </w:r>
      <w:r w:rsidR="00B12030" w:rsidRPr="00B12030">
        <w:rPr>
          <w:rFonts w:ascii="Times New Roman" w:hAnsi="Times New Roman"/>
          <w:bCs/>
          <w:sz w:val="20"/>
          <w:szCs w:val="20"/>
        </w:rPr>
        <w:t xml:space="preserve">nie </w:t>
      </w:r>
      <w:r w:rsidRPr="00B12030">
        <w:rPr>
          <w:rFonts w:ascii="Times New Roman" w:hAnsi="Times New Roman"/>
          <w:bCs/>
          <w:sz w:val="20"/>
          <w:szCs w:val="20"/>
        </w:rPr>
        <w:t xml:space="preserve">dopuszcza możliwość składania ofert częściowych. </w:t>
      </w:r>
    </w:p>
    <w:p w:rsidR="00481536" w:rsidRDefault="00481536" w:rsidP="005623D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12030">
        <w:rPr>
          <w:rFonts w:ascii="Times New Roman" w:hAnsi="Times New Roman"/>
          <w:sz w:val="20"/>
          <w:szCs w:val="20"/>
        </w:rPr>
        <w:t xml:space="preserve">Ofertę sporządzić należy na </w:t>
      </w:r>
      <w:r w:rsidR="003B309E" w:rsidRPr="00B12030">
        <w:rPr>
          <w:rFonts w:ascii="Times New Roman" w:hAnsi="Times New Roman"/>
          <w:sz w:val="20"/>
          <w:szCs w:val="20"/>
        </w:rPr>
        <w:t xml:space="preserve">odpowiednim </w:t>
      </w:r>
      <w:r w:rsidRPr="00B12030">
        <w:rPr>
          <w:rFonts w:ascii="Times New Roman" w:hAnsi="Times New Roman"/>
          <w:sz w:val="20"/>
          <w:szCs w:val="20"/>
        </w:rPr>
        <w:t>druku „Formularz ofertowy” stanowiącym</w:t>
      </w:r>
      <w:r w:rsidRPr="00B12030">
        <w:rPr>
          <w:rFonts w:ascii="Times New Roman" w:hAnsi="Times New Roman"/>
          <w:b/>
          <w:sz w:val="20"/>
          <w:szCs w:val="20"/>
        </w:rPr>
        <w:t xml:space="preserve"> Załącznik </w:t>
      </w:r>
      <w:r w:rsidR="00B12030">
        <w:rPr>
          <w:rFonts w:ascii="Times New Roman" w:hAnsi="Times New Roman"/>
          <w:b/>
          <w:sz w:val="20"/>
          <w:szCs w:val="20"/>
        </w:rPr>
        <w:t>nr 2</w:t>
      </w:r>
      <w:r w:rsidR="003B309E" w:rsidRPr="00B12030">
        <w:rPr>
          <w:rFonts w:ascii="Times New Roman" w:hAnsi="Times New Roman"/>
          <w:b/>
          <w:sz w:val="20"/>
          <w:szCs w:val="20"/>
        </w:rPr>
        <w:t xml:space="preserve"> </w:t>
      </w:r>
      <w:r w:rsidRPr="00B12030">
        <w:rPr>
          <w:rFonts w:ascii="Times New Roman" w:hAnsi="Times New Roman"/>
          <w:sz w:val="20"/>
          <w:szCs w:val="20"/>
        </w:rPr>
        <w:t xml:space="preserve">do niniejszego zapytania ofertowego, w języku polskim, w formie pisemnej, czytelnie, wypełniając nieścieralnym atramentem lub długopisem, maszynowo lub komputerowo. Oferta oraz załączone do niej dokumenty muszą być podpisane przez osobę/osoby uprawnione do reprezentowania </w:t>
      </w:r>
      <w:r w:rsidR="003B309E" w:rsidRPr="00B12030">
        <w:rPr>
          <w:rFonts w:ascii="Times New Roman" w:hAnsi="Times New Roman"/>
          <w:sz w:val="20"/>
          <w:szCs w:val="20"/>
        </w:rPr>
        <w:t>Oferenta</w:t>
      </w:r>
      <w:r w:rsidRPr="00B12030">
        <w:rPr>
          <w:rFonts w:ascii="Times New Roman" w:hAnsi="Times New Roman"/>
          <w:sz w:val="20"/>
          <w:szCs w:val="20"/>
        </w:rPr>
        <w:t xml:space="preserve"> zgodnie z</w:t>
      </w:r>
      <w:r w:rsidR="0063741D" w:rsidRPr="00B12030">
        <w:rPr>
          <w:rFonts w:ascii="Times New Roman" w:hAnsi="Times New Roman"/>
          <w:sz w:val="20"/>
          <w:szCs w:val="20"/>
        </w:rPr>
        <w:t> </w:t>
      </w:r>
      <w:r w:rsidRPr="00B12030">
        <w:rPr>
          <w:rFonts w:ascii="Times New Roman" w:hAnsi="Times New Roman"/>
          <w:sz w:val="20"/>
          <w:szCs w:val="20"/>
        </w:rPr>
        <w:t>reprezentacją wynikającą z rejestru bądź ewidencji, lub na podstawie udzielonego pełnomocnictwa.</w:t>
      </w:r>
    </w:p>
    <w:p w:rsidR="004F45ED" w:rsidRPr="005623D0" w:rsidRDefault="004F45ED" w:rsidP="005623D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Wszystkie strony oferty oraz załączników powinny być zaparafowane przez osobę upoważnioną do reprezentowania Oferenta, a dodatkowo podpisane czytelnie we wskazanych miejscach przez osoby tam wymienione.</w:t>
      </w:r>
    </w:p>
    <w:p w:rsidR="00481536" w:rsidRPr="00A67AAA" w:rsidRDefault="00481536" w:rsidP="00A67AA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7AAA">
        <w:rPr>
          <w:rFonts w:ascii="Times New Roman" w:hAnsi="Times New Roman"/>
          <w:sz w:val="20"/>
          <w:szCs w:val="20"/>
        </w:rPr>
        <w:t>W przypadku, gdy oferta i/lub załączniki do oferty zostaną podpisane przez osobę/osoby inne niż to wynika z</w:t>
      </w:r>
      <w:r w:rsidR="0063741D" w:rsidRPr="00A67AAA">
        <w:rPr>
          <w:rFonts w:ascii="Times New Roman" w:hAnsi="Times New Roman"/>
          <w:sz w:val="20"/>
          <w:szCs w:val="20"/>
        </w:rPr>
        <w:t> </w:t>
      </w:r>
      <w:r w:rsidRPr="00A67AAA">
        <w:rPr>
          <w:rFonts w:ascii="Times New Roman" w:hAnsi="Times New Roman"/>
          <w:sz w:val="20"/>
          <w:szCs w:val="20"/>
        </w:rPr>
        <w:t xml:space="preserve">dokumentów rejestrowych </w:t>
      </w:r>
      <w:r w:rsidR="003B309E" w:rsidRPr="00A67AAA">
        <w:rPr>
          <w:rFonts w:ascii="Times New Roman" w:hAnsi="Times New Roman"/>
          <w:sz w:val="20"/>
          <w:szCs w:val="20"/>
        </w:rPr>
        <w:t>Oferenta</w:t>
      </w:r>
      <w:r w:rsidRPr="00A67AAA">
        <w:rPr>
          <w:rFonts w:ascii="Times New Roman" w:hAnsi="Times New Roman"/>
          <w:sz w:val="20"/>
          <w:szCs w:val="20"/>
        </w:rPr>
        <w:t xml:space="preserve">, a </w:t>
      </w:r>
      <w:r w:rsidR="003B309E" w:rsidRPr="00A67AAA">
        <w:rPr>
          <w:rFonts w:ascii="Times New Roman" w:hAnsi="Times New Roman"/>
          <w:sz w:val="20"/>
          <w:szCs w:val="20"/>
        </w:rPr>
        <w:t>Oferent</w:t>
      </w:r>
      <w:r w:rsidRPr="00A67AAA">
        <w:rPr>
          <w:rFonts w:ascii="Times New Roman" w:hAnsi="Times New Roman"/>
          <w:sz w:val="20"/>
          <w:szCs w:val="20"/>
        </w:rPr>
        <w:t xml:space="preserve"> nie dołączy do oferty stosownego pełnomocnictwa, o</w:t>
      </w:r>
      <w:r w:rsidR="0063741D" w:rsidRPr="00A67AAA">
        <w:rPr>
          <w:rFonts w:ascii="Times New Roman" w:hAnsi="Times New Roman"/>
          <w:sz w:val="20"/>
          <w:szCs w:val="20"/>
        </w:rPr>
        <w:t> </w:t>
      </w:r>
      <w:r w:rsidRPr="00A67AAA">
        <w:rPr>
          <w:rFonts w:ascii="Times New Roman" w:hAnsi="Times New Roman"/>
          <w:sz w:val="20"/>
          <w:szCs w:val="20"/>
        </w:rPr>
        <w:t xml:space="preserve">którym mowa w pkt 1, </w:t>
      </w:r>
      <w:r w:rsidR="00263CB8" w:rsidRPr="00A67AAA">
        <w:rPr>
          <w:rFonts w:ascii="Times New Roman" w:hAnsi="Times New Roman"/>
          <w:sz w:val="20"/>
          <w:szCs w:val="20"/>
        </w:rPr>
        <w:t>oferta zostanie odrzucona.</w:t>
      </w:r>
      <w:r w:rsidR="00A67AAA" w:rsidRPr="00A67AAA">
        <w:rPr>
          <w:rFonts w:ascii="Times New Roman" w:hAnsi="Times New Roman"/>
          <w:sz w:val="20"/>
          <w:szCs w:val="20"/>
        </w:rPr>
        <w:t xml:space="preserve"> </w:t>
      </w:r>
      <w:r w:rsidRPr="00A67AAA">
        <w:rPr>
          <w:rFonts w:ascii="Times New Roman" w:hAnsi="Times New Roman"/>
          <w:sz w:val="20"/>
          <w:szCs w:val="20"/>
        </w:rPr>
        <w:t xml:space="preserve">Do Formularza ofertowego stanowiącego Załącznik </w:t>
      </w:r>
      <w:r w:rsidR="00B12030">
        <w:rPr>
          <w:rFonts w:ascii="Times New Roman" w:hAnsi="Times New Roman"/>
          <w:sz w:val="20"/>
          <w:szCs w:val="20"/>
        </w:rPr>
        <w:t>nr 2</w:t>
      </w:r>
      <w:r w:rsidR="00E41064" w:rsidRPr="00A67AAA">
        <w:rPr>
          <w:rFonts w:ascii="Times New Roman" w:hAnsi="Times New Roman"/>
          <w:sz w:val="20"/>
          <w:szCs w:val="20"/>
        </w:rPr>
        <w:t xml:space="preserve"> </w:t>
      </w:r>
      <w:r w:rsidR="0063741D" w:rsidRPr="00A67AAA">
        <w:rPr>
          <w:rFonts w:ascii="Times New Roman" w:hAnsi="Times New Roman"/>
          <w:sz w:val="20"/>
          <w:szCs w:val="20"/>
        </w:rPr>
        <w:t>należy załączyć dokumenty w nim wskazane</w:t>
      </w:r>
      <w:r w:rsidR="00A67AAA" w:rsidRPr="00A67AAA">
        <w:rPr>
          <w:rFonts w:ascii="Times New Roman" w:hAnsi="Times New Roman"/>
          <w:sz w:val="20"/>
          <w:szCs w:val="20"/>
        </w:rPr>
        <w:t xml:space="preserve"> wraz z wykazem załączonych dokumentów. .</w:t>
      </w:r>
    </w:p>
    <w:p w:rsidR="00B12030" w:rsidRPr="00434899" w:rsidRDefault="00481536" w:rsidP="00B1203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12030">
        <w:rPr>
          <w:rFonts w:ascii="Times New Roman" w:hAnsi="Times New Roman"/>
          <w:sz w:val="20"/>
          <w:szCs w:val="20"/>
        </w:rPr>
        <w:t xml:space="preserve">Złożenie oferty nie powoduje powstania żadnych zobowiązań </w:t>
      </w:r>
      <w:r w:rsidR="0063741D" w:rsidRPr="00B12030">
        <w:rPr>
          <w:rFonts w:ascii="Times New Roman" w:hAnsi="Times New Roman"/>
          <w:sz w:val="20"/>
          <w:szCs w:val="20"/>
        </w:rPr>
        <w:t>po stronie Zamawiającego</w:t>
      </w:r>
      <w:r w:rsidRPr="00B12030">
        <w:rPr>
          <w:rFonts w:ascii="Times New Roman" w:hAnsi="Times New Roman"/>
          <w:sz w:val="20"/>
          <w:szCs w:val="20"/>
        </w:rPr>
        <w:t xml:space="preserve">. Oferty są przygotowywane na koszt </w:t>
      </w:r>
      <w:r w:rsidR="003B309E" w:rsidRPr="00B12030">
        <w:rPr>
          <w:rFonts w:ascii="Times New Roman" w:hAnsi="Times New Roman"/>
          <w:sz w:val="20"/>
          <w:szCs w:val="20"/>
        </w:rPr>
        <w:t>Oferentów</w:t>
      </w:r>
      <w:r w:rsidRPr="00B12030">
        <w:rPr>
          <w:rFonts w:ascii="Times New Roman" w:hAnsi="Times New Roman"/>
          <w:sz w:val="20"/>
          <w:szCs w:val="20"/>
        </w:rPr>
        <w:t xml:space="preserve">. </w:t>
      </w:r>
      <w:r w:rsidR="00434899" w:rsidRPr="00B12030">
        <w:rPr>
          <w:rFonts w:ascii="Times New Roman" w:hAnsi="Times New Roman"/>
          <w:sz w:val="20"/>
          <w:szCs w:val="20"/>
        </w:rPr>
        <w:t xml:space="preserve">Oferent ma prawo wycofać złożoną ofertę przed terminem zakończenia składania ofert. Oświadczenie o wycofaniu oferty należy złożyć analogicznie do wymagań, opisanych w </w:t>
      </w:r>
      <w:r w:rsidR="00E41064" w:rsidRPr="00B12030">
        <w:rPr>
          <w:rFonts w:ascii="Times New Roman" w:hAnsi="Times New Roman"/>
          <w:sz w:val="20"/>
          <w:szCs w:val="20"/>
        </w:rPr>
        <w:t>załączniku nr 6</w:t>
      </w:r>
      <w:r w:rsidR="00434899" w:rsidRPr="00B12030">
        <w:rPr>
          <w:rFonts w:ascii="Times New Roman" w:hAnsi="Times New Roman"/>
          <w:sz w:val="20"/>
          <w:szCs w:val="20"/>
        </w:rPr>
        <w:t>.</w:t>
      </w:r>
    </w:p>
    <w:p w:rsidR="00481536" w:rsidRPr="005623D0" w:rsidRDefault="00481536" w:rsidP="00B12030">
      <w:pPr>
        <w:spacing w:after="0" w:line="264" w:lineRule="auto"/>
        <w:ind w:left="360"/>
        <w:contextualSpacing/>
        <w:jc w:val="both"/>
        <w:rPr>
          <w:rFonts w:ascii="Times New Roman" w:hAnsi="Times New Roman"/>
          <w:sz w:val="20"/>
          <w:szCs w:val="20"/>
        </w:rPr>
      </w:pPr>
    </w:p>
    <w:p w:rsidR="0063741D" w:rsidRDefault="00481536" w:rsidP="0063741D">
      <w:pPr>
        <w:numPr>
          <w:ilvl w:val="0"/>
          <w:numId w:val="1"/>
        </w:numPr>
        <w:spacing w:after="0" w:line="264" w:lineRule="auto"/>
        <w:ind w:left="284" w:hanging="284"/>
        <w:contextualSpacing/>
        <w:jc w:val="both"/>
        <w:rPr>
          <w:rFonts w:ascii="Times New Roman" w:hAnsi="Times New Roman"/>
          <w:sz w:val="20"/>
          <w:szCs w:val="20"/>
        </w:rPr>
      </w:pPr>
      <w:r w:rsidRPr="005623D0">
        <w:rPr>
          <w:rFonts w:ascii="Times New Roman" w:hAnsi="Times New Roman"/>
          <w:sz w:val="20"/>
          <w:szCs w:val="20"/>
        </w:rPr>
        <w:t xml:space="preserve">Wymagany okres </w:t>
      </w:r>
      <w:r w:rsidR="0094284A" w:rsidRPr="005623D0">
        <w:rPr>
          <w:rFonts w:ascii="Times New Roman" w:hAnsi="Times New Roman"/>
          <w:sz w:val="20"/>
          <w:szCs w:val="20"/>
        </w:rPr>
        <w:t>związania ofertą</w:t>
      </w:r>
      <w:r w:rsidRPr="005623D0">
        <w:rPr>
          <w:rFonts w:ascii="Times New Roman" w:hAnsi="Times New Roman"/>
          <w:sz w:val="20"/>
          <w:szCs w:val="20"/>
        </w:rPr>
        <w:t xml:space="preserve"> wynosi 30 dni kalendarzowych licząc od dnia następnego po ostatnim dniu terminu składania ofert.</w:t>
      </w:r>
    </w:p>
    <w:p w:rsidR="0063741D" w:rsidRDefault="0063741D" w:rsidP="0063741D">
      <w:pPr>
        <w:numPr>
          <w:ilvl w:val="0"/>
          <w:numId w:val="1"/>
        </w:numPr>
        <w:spacing w:after="0" w:line="264" w:lineRule="auto"/>
        <w:ind w:left="284" w:hanging="284"/>
        <w:contextualSpacing/>
        <w:jc w:val="both"/>
        <w:rPr>
          <w:rFonts w:ascii="Times New Roman" w:hAnsi="Times New Roman"/>
          <w:sz w:val="20"/>
          <w:szCs w:val="20"/>
        </w:rPr>
      </w:pPr>
      <w:r w:rsidRPr="0063741D">
        <w:rPr>
          <w:rFonts w:ascii="Times New Roman" w:hAnsi="Times New Roman" w:cs="Times New Roman"/>
          <w:bCs/>
          <w:sz w:val="20"/>
          <w:szCs w:val="20"/>
        </w:rPr>
        <w:t xml:space="preserve">Oferenci mogą skierować zapytania, dotyczące spraw, związanych z przygotowaniem lub realizacją oferty. Zapytania należy kierować poprzez portal internetowy </w:t>
      </w:r>
      <w:hyperlink r:id="rId7" w:history="1">
        <w:r w:rsidRPr="0063741D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https://bazakonkurencyjnosci.funduszeeuropejskie.gov.pl/</w:t>
        </w:r>
      </w:hyperlink>
      <w:r w:rsidRPr="0063741D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63741D">
        <w:rPr>
          <w:rFonts w:ascii="Times New Roman" w:hAnsi="Times New Roman" w:cs="Times New Roman"/>
          <w:sz w:val="20"/>
          <w:szCs w:val="20"/>
        </w:rPr>
        <w:t>Zamawiający udzieli odpowiedzi na zapytanie w</w:t>
      </w:r>
      <w:r w:rsidR="00434899">
        <w:rPr>
          <w:rFonts w:ascii="Times New Roman" w:hAnsi="Times New Roman" w:cs="Times New Roman"/>
          <w:sz w:val="20"/>
          <w:szCs w:val="20"/>
        </w:rPr>
        <w:t> </w:t>
      </w:r>
      <w:r w:rsidRPr="0063741D">
        <w:rPr>
          <w:rFonts w:ascii="Times New Roman" w:hAnsi="Times New Roman" w:cs="Times New Roman"/>
          <w:sz w:val="20"/>
          <w:szCs w:val="20"/>
        </w:rPr>
        <w:t xml:space="preserve">ciągu 2 dni roboczych od jego otrzymania. Odpowiedź na zapytanie zostanie opublikowane na portalu internetowym </w:t>
      </w:r>
      <w:hyperlink r:id="rId8" w:history="1">
        <w:r w:rsidRPr="0063741D">
          <w:rPr>
            <w:rStyle w:val="Hipercze"/>
            <w:rFonts w:ascii="Times New Roman" w:hAnsi="Times New Roman" w:cs="Times New Roman"/>
            <w:sz w:val="20"/>
            <w:szCs w:val="20"/>
          </w:rPr>
          <w:t>https://bazakonkurencyjnosci.funduszeeuropejskie.gov.pl/</w:t>
        </w:r>
      </w:hyperlink>
      <w:r w:rsidRPr="0063741D">
        <w:rPr>
          <w:rFonts w:ascii="Times New Roman" w:hAnsi="Times New Roman" w:cs="Times New Roman"/>
          <w:sz w:val="20"/>
          <w:szCs w:val="20"/>
        </w:rPr>
        <w:t>.</w:t>
      </w:r>
    </w:p>
    <w:p w:rsidR="0063741D" w:rsidRPr="0063741D" w:rsidRDefault="0063741D" w:rsidP="0063741D">
      <w:pPr>
        <w:numPr>
          <w:ilvl w:val="0"/>
          <w:numId w:val="1"/>
        </w:numPr>
        <w:spacing w:after="0" w:line="264" w:lineRule="auto"/>
        <w:ind w:left="284" w:hanging="284"/>
        <w:contextualSpacing/>
        <w:jc w:val="both"/>
        <w:rPr>
          <w:rFonts w:ascii="Times New Roman" w:hAnsi="Times New Roman"/>
          <w:sz w:val="20"/>
          <w:szCs w:val="20"/>
        </w:rPr>
      </w:pPr>
      <w:r w:rsidRPr="0063741D">
        <w:rPr>
          <w:rFonts w:ascii="Times New Roman" w:hAnsi="Times New Roman" w:cs="Times New Roman"/>
          <w:sz w:val="20"/>
          <w:szCs w:val="20"/>
        </w:rPr>
        <w:t>Zamawiający zastrzega sobie prawo do pozostawienia bez odpowiedzi pytań, które wpłynęły na krócej niż 2 dni robocze przed upływem terminu składania ofert.</w:t>
      </w:r>
    </w:p>
    <w:p w:rsidR="00481536" w:rsidRDefault="00481536"/>
    <w:p w:rsidR="00D03F95" w:rsidRPr="00125041" w:rsidRDefault="00D03F95">
      <w:pPr>
        <w:rPr>
          <w:rFonts w:ascii="Times New Roman" w:hAnsi="Times New Roman" w:cs="Times New Roman"/>
          <w:sz w:val="24"/>
          <w:szCs w:val="24"/>
        </w:rPr>
      </w:pPr>
      <w:r w:rsidRPr="00125041">
        <w:rPr>
          <w:rFonts w:ascii="Times New Roman" w:hAnsi="Times New Roman" w:cs="Times New Roman"/>
          <w:sz w:val="24"/>
          <w:szCs w:val="24"/>
        </w:rPr>
        <w:t>UWAGA!</w:t>
      </w:r>
    </w:p>
    <w:p w:rsidR="00D03F95" w:rsidRPr="00125041" w:rsidRDefault="00D03F95">
      <w:pPr>
        <w:rPr>
          <w:rFonts w:ascii="Times New Roman" w:hAnsi="Times New Roman" w:cs="Times New Roman"/>
          <w:sz w:val="24"/>
          <w:szCs w:val="24"/>
        </w:rPr>
      </w:pPr>
      <w:r w:rsidRPr="00125041">
        <w:rPr>
          <w:rFonts w:ascii="Times New Roman" w:hAnsi="Times New Roman" w:cs="Times New Roman"/>
          <w:sz w:val="24"/>
          <w:szCs w:val="24"/>
        </w:rPr>
        <w:t>Do składanej oferty wymagane są załączniki:</w:t>
      </w:r>
    </w:p>
    <w:p w:rsidR="00D03F95" w:rsidRPr="00125041" w:rsidRDefault="00D03F95" w:rsidP="00D03F9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25041">
        <w:rPr>
          <w:rFonts w:ascii="Times New Roman" w:hAnsi="Times New Roman" w:cs="Times New Roman"/>
          <w:sz w:val="24"/>
          <w:szCs w:val="24"/>
        </w:rPr>
        <w:t>Oświadczenie RODO – w ogłoszeniu Zał. nr 3</w:t>
      </w:r>
    </w:p>
    <w:p w:rsidR="00D03F95" w:rsidRPr="00125041" w:rsidRDefault="00D03F95" w:rsidP="00D03F9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25041">
        <w:rPr>
          <w:rFonts w:ascii="Times New Roman" w:hAnsi="Times New Roman" w:cs="Times New Roman"/>
          <w:sz w:val="24"/>
          <w:szCs w:val="24"/>
        </w:rPr>
        <w:t>Oświadczenie w zakresie objęcia sankcjami – w ogłoszeniu Zał. nr 8</w:t>
      </w:r>
    </w:p>
    <w:p w:rsidR="00D03F95" w:rsidRPr="00125041" w:rsidRDefault="00D03F95" w:rsidP="00D03F9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25041">
        <w:rPr>
          <w:rFonts w:ascii="Times New Roman" w:hAnsi="Times New Roman" w:cs="Times New Roman"/>
          <w:sz w:val="24"/>
          <w:szCs w:val="24"/>
        </w:rPr>
        <w:t>Oświadczenie o braku podstaw do wykluczenia – w ogłoszeniu Zał. nr 9</w:t>
      </w:r>
    </w:p>
    <w:p w:rsidR="00CB2BC7" w:rsidRPr="00125041" w:rsidRDefault="00CB2BC7" w:rsidP="00125041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03F95" w:rsidRDefault="00D03F95"/>
    <w:sectPr w:rsidR="00D03F95" w:rsidSect="00E82A0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0F01" w:rsidRDefault="00160F01" w:rsidP="004D13B0">
      <w:pPr>
        <w:spacing w:after="0" w:line="240" w:lineRule="auto"/>
      </w:pPr>
      <w:r>
        <w:separator/>
      </w:r>
    </w:p>
  </w:endnote>
  <w:endnote w:type="continuationSeparator" w:id="1">
    <w:p w:rsidR="00160F01" w:rsidRDefault="00160F01" w:rsidP="004D1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0F01" w:rsidRDefault="00160F01" w:rsidP="004D13B0">
      <w:pPr>
        <w:spacing w:after="0" w:line="240" w:lineRule="auto"/>
      </w:pPr>
      <w:r>
        <w:separator/>
      </w:r>
    </w:p>
  </w:footnote>
  <w:footnote w:type="continuationSeparator" w:id="1">
    <w:p w:rsidR="00160F01" w:rsidRDefault="00160F01" w:rsidP="004D1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3B0" w:rsidRDefault="00B12030" w:rsidP="004D13B0">
    <w:pPr>
      <w:pStyle w:val="Nagwek"/>
    </w:pPr>
    <w:r w:rsidRPr="00B12030">
      <w:rPr>
        <w:rFonts w:ascii="Calibri" w:hAnsi="Calibri" w:cs="Calibri"/>
        <w:noProof/>
      </w:rPr>
      <w:drawing>
        <wp:inline distT="0" distB="0" distL="0" distR="0">
          <wp:extent cx="5760720" cy="675795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57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D13B0" w:rsidRDefault="004D13B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903C9"/>
    <w:multiLevelType w:val="hybridMultilevel"/>
    <w:tmpl w:val="BC245C3A"/>
    <w:lvl w:ilvl="0" w:tplc="B818DEDE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theme="minorBid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157EFD"/>
    <w:multiLevelType w:val="hybridMultilevel"/>
    <w:tmpl w:val="D9E6CA48"/>
    <w:lvl w:ilvl="0" w:tplc="B1E40A78">
      <w:start w:val="1"/>
      <w:numFmt w:val="lowerLetter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545A2A"/>
    <w:multiLevelType w:val="hybridMultilevel"/>
    <w:tmpl w:val="CAD28BC2"/>
    <w:lvl w:ilvl="0" w:tplc="2946D00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D63FB1"/>
    <w:multiLevelType w:val="hybridMultilevel"/>
    <w:tmpl w:val="172A0A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13B0"/>
    <w:rsid w:val="000139A2"/>
    <w:rsid w:val="0011373B"/>
    <w:rsid w:val="00125041"/>
    <w:rsid w:val="0014725F"/>
    <w:rsid w:val="00160F01"/>
    <w:rsid w:val="00172A3C"/>
    <w:rsid w:val="001D5E01"/>
    <w:rsid w:val="00212536"/>
    <w:rsid w:val="002361A8"/>
    <w:rsid w:val="00263CB8"/>
    <w:rsid w:val="002B6747"/>
    <w:rsid w:val="002D0D49"/>
    <w:rsid w:val="002D5731"/>
    <w:rsid w:val="002E4E2D"/>
    <w:rsid w:val="0039563A"/>
    <w:rsid w:val="003B309E"/>
    <w:rsid w:val="003C29E8"/>
    <w:rsid w:val="00434899"/>
    <w:rsid w:val="004436FD"/>
    <w:rsid w:val="004745E4"/>
    <w:rsid w:val="00481536"/>
    <w:rsid w:val="004D13B0"/>
    <w:rsid w:val="004F45ED"/>
    <w:rsid w:val="00507728"/>
    <w:rsid w:val="00552C08"/>
    <w:rsid w:val="005550BF"/>
    <w:rsid w:val="005623D0"/>
    <w:rsid w:val="005C31DE"/>
    <w:rsid w:val="005E0987"/>
    <w:rsid w:val="0063741D"/>
    <w:rsid w:val="006644F9"/>
    <w:rsid w:val="007C58AB"/>
    <w:rsid w:val="007F54F3"/>
    <w:rsid w:val="008404C5"/>
    <w:rsid w:val="00840FBF"/>
    <w:rsid w:val="0084472B"/>
    <w:rsid w:val="0085074D"/>
    <w:rsid w:val="00932A53"/>
    <w:rsid w:val="0094284A"/>
    <w:rsid w:val="00965391"/>
    <w:rsid w:val="009B2940"/>
    <w:rsid w:val="009E639D"/>
    <w:rsid w:val="00A521B3"/>
    <w:rsid w:val="00A67AAA"/>
    <w:rsid w:val="00AB05AD"/>
    <w:rsid w:val="00AB368C"/>
    <w:rsid w:val="00AE4103"/>
    <w:rsid w:val="00B12030"/>
    <w:rsid w:val="00B30C68"/>
    <w:rsid w:val="00BC3815"/>
    <w:rsid w:val="00C21D1D"/>
    <w:rsid w:val="00C24473"/>
    <w:rsid w:val="00C6719E"/>
    <w:rsid w:val="00C74C2E"/>
    <w:rsid w:val="00CB2BC7"/>
    <w:rsid w:val="00CE2CAB"/>
    <w:rsid w:val="00D03F95"/>
    <w:rsid w:val="00D1519D"/>
    <w:rsid w:val="00D3195E"/>
    <w:rsid w:val="00D71EA5"/>
    <w:rsid w:val="00DD3F3D"/>
    <w:rsid w:val="00DF057D"/>
    <w:rsid w:val="00E41064"/>
    <w:rsid w:val="00E82A04"/>
    <w:rsid w:val="00E877B8"/>
    <w:rsid w:val="00E87BB4"/>
    <w:rsid w:val="00ED60D1"/>
    <w:rsid w:val="00F750F9"/>
    <w:rsid w:val="00FC083B"/>
    <w:rsid w:val="00FE0F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2A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D1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D13B0"/>
  </w:style>
  <w:style w:type="paragraph" w:styleId="Stopka">
    <w:name w:val="footer"/>
    <w:basedOn w:val="Normalny"/>
    <w:link w:val="StopkaZnak"/>
    <w:uiPriority w:val="99"/>
    <w:semiHidden/>
    <w:unhideWhenUsed/>
    <w:rsid w:val="004D1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D13B0"/>
  </w:style>
  <w:style w:type="paragraph" w:styleId="Tekstdymka">
    <w:name w:val="Balloon Text"/>
    <w:basedOn w:val="Normalny"/>
    <w:link w:val="TekstdymkaZnak"/>
    <w:uiPriority w:val="99"/>
    <w:semiHidden/>
    <w:unhideWhenUsed/>
    <w:rsid w:val="004D1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623D0"/>
    <w:pPr>
      <w:ind w:left="720"/>
      <w:contextualSpacing/>
    </w:pPr>
  </w:style>
  <w:style w:type="character" w:styleId="Hipercze">
    <w:name w:val="Hyperlink"/>
    <w:uiPriority w:val="99"/>
    <w:unhideWhenUsed/>
    <w:rsid w:val="0063741D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3489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</dc:creator>
  <cp:keywords/>
  <dc:description/>
  <cp:lastModifiedBy>Arek</cp:lastModifiedBy>
  <cp:revision>14</cp:revision>
  <dcterms:created xsi:type="dcterms:W3CDTF">2021-06-17T15:15:00Z</dcterms:created>
  <dcterms:modified xsi:type="dcterms:W3CDTF">2026-01-18T21:36:00Z</dcterms:modified>
</cp:coreProperties>
</file>